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03" w:rsidRDefault="008E5E03" w:rsidP="008E5E03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1927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Na temelju članka 89. Ustava Republike Hrvatske, donosim</w:t>
      </w:r>
    </w:p>
    <w:p w:rsidR="008E5E03" w:rsidRDefault="008E5E03" w:rsidP="008E5E03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ODLUKU</w:t>
      </w:r>
    </w:p>
    <w:p w:rsidR="008E5E03" w:rsidRDefault="008E5E03" w:rsidP="008E5E03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PROGLAŠENJU ZAKONA O IZMJENAMA I DOPUNAMA ZAKONA O ODGOJU I OBRAZOVANJU U OSNOVNOJ I SREDNJOJ ŠKOLI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Proglašavam Zakon o izmjenama i dopunama Zakona o odgoju i obrazovanju u osnovnoj i srednjoj školi, koji je Hrvatski sabor donio na sjednici 15. srpnja 2011. godine.</w:t>
      </w:r>
    </w:p>
    <w:p w:rsidR="008E5E03" w:rsidRDefault="008E5E03" w:rsidP="008E5E0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011-01/11-01/170</w:t>
      </w:r>
    </w:p>
    <w:p w:rsidR="008E5E03" w:rsidRDefault="008E5E03" w:rsidP="008E5E03">
      <w:pPr>
        <w:pStyle w:val="klasa2"/>
        <w:jc w:val="both"/>
        <w:rPr>
          <w:color w:val="000000"/>
          <w:sz w:val="30"/>
          <w:szCs w:val="30"/>
        </w:rPr>
      </w:pPr>
      <w:proofErr w:type="spellStart"/>
      <w:r>
        <w:rPr>
          <w:color w:val="000000"/>
          <w:sz w:val="30"/>
          <w:szCs w:val="30"/>
        </w:rPr>
        <w:t>Urbroj</w:t>
      </w:r>
      <w:proofErr w:type="spellEnd"/>
      <w:r>
        <w:rPr>
          <w:color w:val="000000"/>
          <w:sz w:val="30"/>
          <w:szCs w:val="30"/>
        </w:rPr>
        <w:t>: 71-05-03/1-11-2</w:t>
      </w:r>
    </w:p>
    <w:p w:rsidR="008E5E03" w:rsidRDefault="008E5E03" w:rsidP="008E5E0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20. srpnja 2011.</w:t>
      </w:r>
    </w:p>
    <w:p w:rsidR="008E5E03" w:rsidRDefault="008E5E03" w:rsidP="008E5E03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Predsjednik</w:t>
      </w:r>
      <w:r>
        <w:rPr>
          <w:color w:val="000000"/>
          <w:sz w:val="30"/>
          <w:szCs w:val="30"/>
        </w:rPr>
        <w:br/>
        <w:t>Republike Hrvatske</w:t>
      </w:r>
      <w:r>
        <w:rPr>
          <w:color w:val="000000"/>
          <w:sz w:val="30"/>
          <w:szCs w:val="30"/>
        </w:rPr>
        <w:br/>
      </w:r>
      <w:proofErr w:type="spellStart"/>
      <w:r>
        <w:rPr>
          <w:rStyle w:val="bold"/>
          <w:b/>
          <w:bCs/>
          <w:color w:val="000000"/>
          <w:sz w:val="30"/>
          <w:szCs w:val="30"/>
        </w:rPr>
        <w:t>prof</w:t>
      </w:r>
      <w:proofErr w:type="spellEnd"/>
      <w:r>
        <w:rPr>
          <w:rStyle w:val="bold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Style w:val="bold"/>
          <w:b/>
          <w:bCs/>
          <w:color w:val="000000"/>
          <w:sz w:val="30"/>
          <w:szCs w:val="30"/>
        </w:rPr>
        <w:t>dr</w:t>
      </w:r>
      <w:proofErr w:type="spellEnd"/>
      <w:r>
        <w:rPr>
          <w:rStyle w:val="bold"/>
          <w:b/>
          <w:bCs/>
          <w:color w:val="000000"/>
          <w:sz w:val="30"/>
          <w:szCs w:val="30"/>
        </w:rPr>
        <w:t xml:space="preserve">. </w:t>
      </w:r>
      <w:proofErr w:type="spellStart"/>
      <w:r>
        <w:rPr>
          <w:rStyle w:val="bold"/>
          <w:b/>
          <w:bCs/>
          <w:color w:val="000000"/>
          <w:sz w:val="30"/>
          <w:szCs w:val="30"/>
        </w:rPr>
        <w:t>sc</w:t>
      </w:r>
      <w:proofErr w:type="spellEnd"/>
      <w:r>
        <w:rPr>
          <w:rStyle w:val="bold"/>
          <w:b/>
          <w:bCs/>
          <w:color w:val="000000"/>
          <w:sz w:val="30"/>
          <w:szCs w:val="30"/>
        </w:rPr>
        <w:t>. Ivo Josipović,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8E5E03" w:rsidRDefault="008E5E03" w:rsidP="008E5E03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ZAKON</w:t>
      </w:r>
    </w:p>
    <w:p w:rsidR="008E5E03" w:rsidRDefault="008E5E03" w:rsidP="008E5E03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IZMJENAMA I DOPUNAMA ZAKONA O ODGOJU I OBRAZOVANJU U OSNOVNOJ I SREDNJOJ ŠKOLI</w:t>
      </w:r>
    </w:p>
    <w:p w:rsidR="008E5E03" w:rsidRDefault="008E5E03" w:rsidP="008E5E03">
      <w:pPr>
        <w:pStyle w:val="clanak-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Zakonu o odgoju i obrazovanju u osnovnoj i srednjoj školi (»Narodne novine«, br. 87/08., 86/09., 92/10. i 105/10 – ispravak) u članku 3. stavku 2. podstavku 4. riječ: »poduzimanje« zamjenjuje se riječima: »izricanje i provođenje«.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 članku 12. stavku 1. umjesto točke stavlja se zarez i dodaju riječi: »a za učenike s višestrukim teškoćama u razvoju najdulje do 21 godine života.«.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3.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»(3) Obrazovanje u školama koje ostvaruju umjetničke obrazovne programe izvodi se u skladu s posebnim propisom.«.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Iza stavka 3. dodaje se stavak 4. koji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»(4) Obrazovanje u školama koje ostvaruju športske obrazovne programe počinje upisom u neki od tih programa čije se trajanje utvrđuje posebnim obrazovnim programima koje donosi Ministarstvo.«.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3.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14. stavak 3.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»(3) Obrazovanjem za zanimanje policajac smatra se redovito srednjoškolsko obrazovanje kroz 3. i 4. razred, srednjoškolsko obrazovanje odraslih za zanimanje policajac te temeljni policijski tečaj.«.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Iza stavka 3. dodaje se stavak 4. koji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»(4) Obrazovanje iz stavka 3. ovoga članka provodi isključivo Policijska škola u sastavu Policijske akademije ministarstva nadležnog za unutarnje poslove, pod uvjetima propisanim ovim Zakonom i posebnim zakonom.«.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4.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19. stavku 2. iza riječi: »života« briše se točka i dodaju riječi: »ili odgoditi upis u prvi razred za jednu školsku godinu.«.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3.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»(3) U slučaju kada dijete ima višestruke teškoće te su po posebnim propisima roditelji stekli pravo na status roditelja njegovatelja ili je dijete, s obzirom na vrstu, stupanj i težinu oštećenja, steklo pravo na skrb izvan vlastite obitelji radi osposobljavanja na samozbrinjavanje u domu socijalne skrbi ili pravo na pomoć i njegu u kući, u okviru kojeg se osigurava pružanje usluga psihosocijalne pomoći dijete se može privremeno osloboditi upisa u prvi razred osnovne škole.«.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Iza stavka 3. dodaje se stavak 4. koji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»(4) Učenik se može privremeno osloboditi školovanja i tijekom školovanja, ako se izmjene uvjeti iz stavka 3. ovoga članka.«.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5.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21. stavak 1.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»(1) Ured državne uprave, odnosno Gradski ured na prijedlog povjerenstva iz članka 20. stavka 3. ovoga Zakona, donosi rješenje o: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prijevremenom upisu,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odgodi upisa u prvi razred osnovne škole,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privremenom oslobađanju od školovanja,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primjerenom programu osnovnog ili srednjeg obrazovanja za učenike s teškoćama u razvoju,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o ukidanju rješenja o primjerenom programu osnovnog ili srednjeg obrazovanja za učenike s teškoćama u razvoju.«.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6.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25. stavku 1. i 2. riječ: »</w:t>
      </w:r>
      <w:proofErr w:type="spellStart"/>
      <w:r>
        <w:rPr>
          <w:color w:val="000000"/>
          <w:sz w:val="30"/>
          <w:szCs w:val="30"/>
        </w:rPr>
        <w:t>prevodnice</w:t>
      </w:r>
      <w:proofErr w:type="spellEnd"/>
      <w:r>
        <w:rPr>
          <w:color w:val="000000"/>
          <w:sz w:val="30"/>
          <w:szCs w:val="30"/>
        </w:rPr>
        <w:t>« zamjenjuje se riječima: »prijepis ocjena«.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7.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48. stavku 4. briše se točka i dodaju riječi: »odlukom.«.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8.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51. iza stavka 4. dodaje se novi stavak 5. koji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»(5) Iznimno, trajanje nastavnog sata može se mijenjati zbog posebnih okolnosti, uz prethodnu suglasnost ministarstva.«.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Dosadašnji stavak 5. postaje stavak 6.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9.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 članku 67. podstavku 5. riječi: »liječnike primarne zdravstvene zaštite« zamjenjuju se riječima: »nadležnog liječnika škole – specijalistu školske medicine«.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10.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99. iza stavka 1. dodaje se novi stavak 2. koji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»(2) Način evidencije radnog vremena za radnike školskih ustanova iz stavka 1. ovoga članka, propisuje ministar.«.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Dosadašnji stavci 2., 3. i 4. postaju stavci 3., 4. i 5.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11.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105. stavku 16. iza riječi: »suradnika« dodaju se riječi: »te okvirni program pedagoških kompetencija«.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12.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107. stavak 2.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»(2) Natječaj se objavljuje na mrežnim stranicama i oglasnim pločama Hrvatskog zavoda za zapošljavanje te mrežnim stranicama i oglasnim pločama školskih ustanova, a rok za primanje prijava kandidata ne može biti kraći od osam dana.«.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stavku 10. dodaje se podstavak 6. koji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»– s osobom koja se zapošljava na radnom mjestu vjeroučitelja.«.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13.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119. stavak 1.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»(1) 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učiteljsko, nastavničko, odnosno odgajateljsko vijeće dva člana iz reda učitelja, nastavnika i stručnih suradnika,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– vijeće roditelja jednog člana iz reda roditelja koji nije radnik škole,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 osnivač tri člana samostalno.«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5. briše se.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Dosadašnji stavci 6., 7., 8. i 9. postaju stavci 5., 6., 7. i 8.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14.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121. stavku 3. iza riječi: »Gradski ured« brišu se zarez i riječi: »a za škole kojima je osnivač Grad Zagreb Središnji državni ured za upravu«.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15.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124. stavku 2. iza riječi: »školske ustanove« briše se točka i dodaju riječi: »te ravnatelj školske ustanove.«.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stavku 5. riječ: »sadržaj« zamjenjuje se riječju: »djelokrug«.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16.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U članku 138. stavku 1. riječi: »učenička knjižica,« brišu se, a riječi: »svjedodžba </w:t>
      </w:r>
      <w:proofErr w:type="spellStart"/>
      <w:r>
        <w:rPr>
          <w:color w:val="000000"/>
          <w:sz w:val="30"/>
          <w:szCs w:val="30"/>
        </w:rPr>
        <w:t>prevodnica</w:t>
      </w:r>
      <w:proofErr w:type="spellEnd"/>
      <w:r>
        <w:rPr>
          <w:color w:val="000000"/>
          <w:sz w:val="30"/>
          <w:szCs w:val="30"/>
        </w:rPr>
        <w:t>« zamjenjuju se riječima: »prijepis ocjena kada učenik prelazi iz jedne škole u drugu«.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stavku 2. iza riječi: »knjiga« briše se zarez i dodaje riječ: »i«, a riječi: »i učenička knjižica« brišu se.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4.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»(4) Na završetku svakog razreda osnovne škole učeniku se izdaje razredna svjedodžba.«.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Stavak 5. mijenja se i glasi: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»(5) Svjedodžba osmog razreda je isprava o završetku osnovne škole.«.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stavku 11. riječi: »učeničke knjižice,« brišu se.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17.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U članku 157. stavku 4. riječi: »do 31. prosinca 2011.« zamjenjuju se riječima: »do 31. prosinca 2014.«.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18.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159. stavku 4. riječi: »Od 1. siječnja 2012. do 1. veljače 2012.« zamjenjuju se riječima: »Od 1. siječnja 2015. do 1. veljače 2015.«.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19.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U članku 167. riječi: »1. siječnja 2012.« zamjenjuju se riječima: »1. siječnja 2015.«.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20.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Ravnatelji školskih ustanova kojima prestaje ugovor o radu sukladno članku 130.a točki 2. Zakona o odgoju i obrazovanju u osnovnoj i srednjoj školi ili sukladno članku 12. Zakona o izmjenama i dopunama Zakona o odgoju i obrazovanju u osnovnoj i srednjoj školi (»Narodne novine«, br. 92/10.), a koji su u trenutku prestanka ugovora o radu nezaposleni i nisu navršili 65 godina života i 15 godina mirovinskog staža, imaju pravo biti prijavljeni uredu državne uprave, odnosno Gradskom uredu iz članka 107. stavka 6. Zakona o odgoju i obrazovanju u osnovnoj i srednjoj školi koji vodi evidenciju o radnicima za kojima je prestala potreba, za vrijeme dok ispunjavaju uvjete za zapošljavanje propisane Zakona o odgoju i obrazovanju u osnovnoj i srednjoj školi.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Članak 21.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(1) Danom stupanja na snagu ovoga Zakona prestaje mandat članovima školskih odbora imenovanih na prijedlog ureda državne uprave odnosno središnjeg tijela državne uprave nadležnog za poslove opće uprave, a ostali članovi školskog odbora nastavljaju s radom do isteka mandata.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(2) Školske ustanove dužne su uskladiti odredbe statuta i drugih općih akata s odredbama ovoga Zakona u roku od 90 dana od dana njegovog stupanja na snagu. Do usklađenja, primjenjivat će se važeći opći akti škole, osim odredaba koje su u suprotnosti s ovim Zakonom.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(3) Pravilnik o evidenciji radnog vremena iz članka 10. stavka 1. ovog Zakona donijet će se u roku od 90 dana od dana stupanja Zakona na snagu.</w:t>
      </w:r>
    </w:p>
    <w:p w:rsidR="008E5E03" w:rsidRDefault="008E5E03" w:rsidP="008E5E03">
      <w:pPr>
        <w:pStyle w:val="clanak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Članak 22.</w:t>
      </w:r>
    </w:p>
    <w:p w:rsidR="008E5E03" w:rsidRDefault="008E5E03" w:rsidP="008E5E03">
      <w:pPr>
        <w:pStyle w:val="t-9-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Ovaj Zakon stupa na snagu osmoga dana od dana objave u »Narodnim novinama«.</w:t>
      </w:r>
    </w:p>
    <w:p w:rsidR="008E5E03" w:rsidRDefault="008E5E03" w:rsidP="008E5E0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Klasa: 602-01/11-01/03</w:t>
      </w:r>
    </w:p>
    <w:p w:rsidR="008E5E03" w:rsidRDefault="008E5E03" w:rsidP="008E5E03">
      <w:pPr>
        <w:pStyle w:val="klasa2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Zagreb, 15. srpnja 2011.</w:t>
      </w:r>
    </w:p>
    <w:p w:rsidR="008E5E03" w:rsidRDefault="008E5E03" w:rsidP="008E5E03">
      <w:pPr>
        <w:pStyle w:val="t-9-8-sredina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HRVATSKI SABOR</w:t>
      </w:r>
    </w:p>
    <w:p w:rsidR="008E5E03" w:rsidRDefault="008E5E03" w:rsidP="008E5E03">
      <w:pPr>
        <w:pStyle w:val="t-9-8-potpis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Predsjednik</w:t>
      </w:r>
      <w:r>
        <w:rPr>
          <w:color w:val="000000"/>
          <w:sz w:val="30"/>
          <w:szCs w:val="30"/>
        </w:rPr>
        <w:br/>
        <w:t>Hrvatskoga sabora</w:t>
      </w:r>
      <w:r>
        <w:rPr>
          <w:color w:val="000000"/>
          <w:sz w:val="30"/>
          <w:szCs w:val="30"/>
        </w:rPr>
        <w:br/>
      </w:r>
      <w:r>
        <w:rPr>
          <w:rStyle w:val="bold"/>
          <w:b/>
          <w:bCs/>
          <w:color w:val="000000"/>
          <w:sz w:val="30"/>
          <w:szCs w:val="30"/>
        </w:rPr>
        <w:t xml:space="preserve">Luka </w:t>
      </w:r>
      <w:proofErr w:type="spellStart"/>
      <w:r>
        <w:rPr>
          <w:rStyle w:val="bold"/>
          <w:b/>
          <w:bCs/>
          <w:color w:val="000000"/>
          <w:sz w:val="30"/>
          <w:szCs w:val="30"/>
        </w:rPr>
        <w:t>Bebić</w:t>
      </w:r>
      <w:proofErr w:type="spellEnd"/>
      <w:r>
        <w:rPr>
          <w:rStyle w:val="bold"/>
          <w:b/>
          <w:bCs/>
          <w:color w:val="000000"/>
          <w:sz w:val="30"/>
          <w:szCs w:val="30"/>
        </w:rPr>
        <w:t>,</w:t>
      </w:r>
      <w:r>
        <w:rPr>
          <w:rStyle w:val="apple-converted-space"/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v. r.</w:t>
      </w:r>
    </w:p>
    <w:p w:rsidR="0002564E" w:rsidRPr="008E5E03" w:rsidRDefault="0002564E" w:rsidP="008E5E03"/>
    <w:sectPr w:rsidR="0002564E" w:rsidRPr="008E5E03" w:rsidSect="0002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6349CE"/>
    <w:rsid w:val="0002564E"/>
    <w:rsid w:val="006349CE"/>
    <w:rsid w:val="008E5E03"/>
    <w:rsid w:val="00B16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6349CE"/>
  </w:style>
  <w:style w:type="character" w:customStyle="1" w:styleId="apple-converted-space">
    <w:name w:val="apple-converted-space"/>
    <w:basedOn w:val="Zadanifontodlomka"/>
    <w:rsid w:val="006349CE"/>
  </w:style>
  <w:style w:type="paragraph" w:customStyle="1" w:styleId="clanak-">
    <w:name w:val="clanak-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63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sredina">
    <w:name w:val="t-9-8-sredina"/>
    <w:basedOn w:val="Normal"/>
    <w:rsid w:val="008E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6979</Characters>
  <Application>Microsoft Office Word</Application>
  <DocSecurity>0</DocSecurity>
  <Lines>58</Lines>
  <Paragraphs>16</Paragraphs>
  <ScaleCrop>false</ScaleCrop>
  <Company/>
  <LinksUpToDate>false</LinksUpToDate>
  <CharactersWithSpaces>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Profesorka</dc:creator>
  <cp:lastModifiedBy>Profesorka</cp:lastModifiedBy>
  <cp:revision>2</cp:revision>
  <dcterms:created xsi:type="dcterms:W3CDTF">2015-04-13T09:20:00Z</dcterms:created>
  <dcterms:modified xsi:type="dcterms:W3CDTF">2015-04-13T09:20:00Z</dcterms:modified>
</cp:coreProperties>
</file>