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7" w:rsidRDefault="007713B7" w:rsidP="007713B7">
      <w:pPr>
        <w:jc w:val="both"/>
        <w:rPr>
          <w:b/>
          <w:u w:val="single" w:color="FF0000"/>
        </w:rPr>
      </w:pPr>
      <w:r>
        <w:rPr>
          <w:b/>
          <w:u w:val="single" w:color="FF0000"/>
        </w:rPr>
        <w:t>PONAVLJANJE</w:t>
      </w:r>
    </w:p>
    <w:p w:rsidR="007713B7" w:rsidRPr="007713B7" w:rsidRDefault="007713B7" w:rsidP="007713B7">
      <w:pPr>
        <w:jc w:val="both"/>
        <w:rPr>
          <w:b/>
          <w:u w:val="single" w:color="FF0000"/>
        </w:rPr>
      </w:pPr>
      <w:r>
        <w:rPr>
          <w:b/>
          <w:u w:val="single" w:color="FF0000"/>
        </w:rPr>
        <w:t>VJEŽBA 1:</w:t>
      </w:r>
    </w:p>
    <w:p w:rsidR="007713B7" w:rsidRPr="007713B7" w:rsidRDefault="007713B7" w:rsidP="007713B7">
      <w:pPr>
        <w:jc w:val="both"/>
        <w:rPr>
          <w:b/>
          <w:u w:val="single" w:color="FF0000"/>
        </w:rPr>
      </w:pPr>
    </w:p>
    <w:p w:rsidR="007713B7" w:rsidRPr="007713B7" w:rsidRDefault="007713B7" w:rsidP="007713B7">
      <w:pPr>
        <w:jc w:val="both"/>
        <w:rPr>
          <w:b/>
          <w:u w:val="single" w:color="FF0000"/>
        </w:rPr>
      </w:pPr>
    </w:p>
    <w:p w:rsidR="007713B7" w:rsidRPr="007713B7" w:rsidRDefault="007713B7" w:rsidP="007713B7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 w:rsidRPr="007713B7">
        <w:rPr>
          <w:color w:val="252525"/>
        </w:rPr>
        <w:t>Dimenzije rukometnog terena su dužina 40</w:t>
      </w:r>
      <w:r w:rsidRPr="007713B7">
        <w:rPr>
          <w:rStyle w:val="apple-converted-space"/>
          <w:color w:val="252525"/>
        </w:rPr>
        <w:t> </w:t>
      </w:r>
      <w:hyperlink r:id="rId6" w:tooltip="Metar" w:history="1">
        <w:r w:rsidRPr="007713B7">
          <w:rPr>
            <w:rStyle w:val="Hiperveza"/>
            <w:color w:val="0B0080"/>
            <w:u w:val="none"/>
          </w:rPr>
          <w:t>metara</w:t>
        </w:r>
      </w:hyperlink>
      <w:r w:rsidRPr="007713B7">
        <w:rPr>
          <w:color w:val="252525"/>
        </w:rPr>
        <w:t xml:space="preserve">, a širina 20 m. Teren se sastoji od polja za igru i dva vratareva prostora. Duže se granične crte zovu uzdužne crte, a kraće granične crte zovu se crte vrata (između vratnica) ili crte izvan vrata (s vanjskih strana vrata. Tereni su uglavnom u natkrivenim prostorima ili dvoranama, a podloga je tradicionalno bio drveni parket, dok se danas koriste umjetni materijali od tvrde gume. Postoje i vanjski tereni, uglavnom od betona ili asfalta, ali se oni uglavnom ne koriste za natjecanja najvišeg nivoa zbog opasnosti od padova i ozljeda igrača. Na terenu se nalaze linije koje određuju pojedine dijelove terena. Na sredini terena se nalazi linija koja odvaja teren na dvije polovice. Na suprotnim stranama terena, i to na </w:t>
      </w:r>
      <w:proofErr w:type="spellStart"/>
      <w:r w:rsidRPr="007713B7">
        <w:rPr>
          <w:color w:val="252525"/>
        </w:rPr>
        <w:t>na</w:t>
      </w:r>
      <w:proofErr w:type="spellEnd"/>
      <w:r w:rsidRPr="007713B7">
        <w:rPr>
          <w:color w:val="252525"/>
        </w:rPr>
        <w:t xml:space="preserve"> kraćim stranicama, nalazi se po jedan gol, koji je 2 m visok i 3 m širok. U golu je razapeta mreža. Ispred svakog gola nalazi se polukružni prostor, na prosječnoj udaljenosti 6 m od gola, označen punom linijom. Taj se prostor od 6 m na terenu osim što je označen linijom često i oboji drugom bojom, različitom od boje ostatka terena. U taj prostor nitko osim golmana nema pravo ulaska. Na 9 m od gola nalazi se isprekidana polukružna linija </w:t>
      </w:r>
      <w:proofErr w:type="spellStart"/>
      <w:r w:rsidRPr="007713B7">
        <w:rPr>
          <w:color w:val="252525"/>
        </w:rPr>
        <w:t>tzv</w:t>
      </w:r>
      <w:proofErr w:type="spellEnd"/>
      <w:r w:rsidRPr="007713B7">
        <w:rPr>
          <w:color w:val="252525"/>
        </w:rPr>
        <w:t xml:space="preserve">. deveterac. Ispred gola na udaljenosti 7 m nalazi se kratka ravna crta koja označava mjesto izvođenja kaznenog udarca, </w:t>
      </w:r>
      <w:proofErr w:type="spellStart"/>
      <w:r w:rsidRPr="007713B7">
        <w:rPr>
          <w:color w:val="252525"/>
        </w:rPr>
        <w:t>tzv</w:t>
      </w:r>
      <w:proofErr w:type="spellEnd"/>
      <w:r w:rsidRPr="007713B7">
        <w:rPr>
          <w:color w:val="252525"/>
        </w:rPr>
        <w:t>. sedmerca.</w:t>
      </w:r>
    </w:p>
    <w:p w:rsidR="007713B7" w:rsidRPr="007713B7" w:rsidRDefault="007713B7" w:rsidP="007713B7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 w:rsidRPr="007713B7">
        <w:rPr>
          <w:color w:val="252525"/>
        </w:rPr>
        <w:t xml:space="preserve">Rukometna lopta mora biti okrugla te izrađena od kože ili umjetnog tvoriva. Površina joj ne smije biti sjajna ili skliska. Veličina lopte, odnosno njezin opseg i težina, ovisi o kategorijama natjecanja za koje se koristi. Tako se lopta obujma 58-60 cm i težine 425-475 g (EHF-ova/IHF-ova lopta broj 3) koristi za seniore i kadete (starije od 16 godina, lopta obujma 54-56 cm i težine 325-375 g (EHF-ova/IHF-ova lopta broj 2) za seniorke i kadetkinje (starije od 14 godina) te mlađe kadete (12-16 godina), a lopta obujma 50-52 cm i težine 290-330 g (EHF-ova/IHF-ova lopta broj 1) za djevojčice (8-14 godina) i dječake (8-12 godina). </w:t>
      </w:r>
    </w:p>
    <w:p w:rsidR="007713B7" w:rsidRDefault="007713B7" w:rsidP="007713B7">
      <w:pPr>
        <w:jc w:val="both"/>
        <w:rPr>
          <w:b/>
          <w:u w:val="single" w:color="FF0000"/>
        </w:rPr>
      </w:pPr>
    </w:p>
    <w:p w:rsidR="007713B7" w:rsidRPr="007713B7" w:rsidRDefault="007713B7" w:rsidP="007713B7">
      <w:pPr>
        <w:jc w:val="both"/>
        <w:rPr>
          <w:b/>
          <w:u w:val="single" w:color="FF0000"/>
        </w:rPr>
      </w:pP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Uređivati dokument na tekstu o rukometu.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Uredite FONT:</w:t>
      </w:r>
      <w:r w:rsidRPr="007713B7">
        <w:rPr>
          <w:i/>
          <w:sz w:val="28"/>
          <w:szCs w:val="28"/>
          <w:vertAlign w:val="baseline"/>
        </w:rPr>
        <w:t xml:space="preserve"> -</w:t>
      </w:r>
      <w:r w:rsidRPr="007713B7">
        <w:rPr>
          <w:sz w:val="28"/>
          <w:szCs w:val="28"/>
          <w:vertAlign w:val="baseline"/>
        </w:rPr>
        <w:t xml:space="preserve"> font </w:t>
      </w:r>
      <w:proofErr w:type="spellStart"/>
      <w:r w:rsidRPr="007713B7">
        <w:rPr>
          <w:sz w:val="28"/>
          <w:szCs w:val="28"/>
          <w:vertAlign w:val="baseline"/>
        </w:rPr>
        <w:t>Verdana</w:t>
      </w:r>
      <w:proofErr w:type="spellEnd"/>
      <w:r w:rsidRPr="007713B7">
        <w:rPr>
          <w:sz w:val="28"/>
          <w:szCs w:val="28"/>
          <w:vertAlign w:val="baseline"/>
        </w:rPr>
        <w:t>, veličina 13, prva riječ podcrtana plavom crtom, boja fonta tamno zelena, razmak između znakova 90%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Poravnanje obostrano, prored u odlomku 1,3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Uvući NASLOV za </w:t>
      </w:r>
      <w:smartTag w:uri="urn:schemas-microsoft-com:office:smarttags" w:element="metricconverter">
        <w:smartTagPr>
          <w:attr w:name="ProductID" w:val="1,7 cm"/>
        </w:smartTagPr>
        <w:r w:rsidRPr="007713B7">
          <w:rPr>
            <w:sz w:val="28"/>
            <w:szCs w:val="28"/>
            <w:u w:color="FF0000"/>
            <w:vertAlign w:val="baseline"/>
          </w:rPr>
          <w:t>1,7 cm</w:t>
        </w:r>
      </w:smartTag>
      <w:r w:rsidRPr="007713B7">
        <w:rPr>
          <w:sz w:val="28"/>
          <w:szCs w:val="28"/>
          <w:u w:color="FF0000"/>
          <w:vertAlign w:val="baseline"/>
        </w:rPr>
        <w:t>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Zapišite i formatirajte formulu H</w:t>
      </w:r>
      <w:r w:rsidRPr="00281018">
        <w:rPr>
          <w:sz w:val="28"/>
          <w:szCs w:val="28"/>
        </w:rPr>
        <w:t>2</w:t>
      </w:r>
      <w:r w:rsidRPr="007713B7">
        <w:rPr>
          <w:sz w:val="28"/>
          <w:szCs w:val="28"/>
          <w:vertAlign w:val="baseline"/>
        </w:rPr>
        <w:t>KK</w:t>
      </w:r>
      <w:r w:rsidRPr="00281018">
        <w:rPr>
          <w:sz w:val="28"/>
          <w:szCs w:val="28"/>
          <w:vertAlign w:val="superscript"/>
        </w:rPr>
        <w:t>4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Sva slova u drugoj rečenici promijenite u VELIKA TISKANA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Uokvirite predzadnju rečenicu tankom dvostrukom crvenom crtom i obojite podlogu svjetlo žuto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Sve riječi rukomet promijeniti u </w:t>
      </w:r>
      <w:proofErr w:type="spellStart"/>
      <w:r w:rsidRPr="007713B7">
        <w:rPr>
          <w:sz w:val="28"/>
          <w:szCs w:val="28"/>
          <w:u w:color="FF0000"/>
          <w:vertAlign w:val="baseline"/>
        </w:rPr>
        <w:t>handball</w:t>
      </w:r>
      <w:proofErr w:type="spellEnd"/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Umetnuti prijelom stranice nakon kraja članka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i/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Na novoj strani napisati </w:t>
      </w:r>
    </w:p>
    <w:p w:rsidR="007713B7" w:rsidRPr="007713B7" w:rsidRDefault="007713B7" w:rsidP="007713B7">
      <w:pPr>
        <w:ind w:left="1980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Miš</w:t>
      </w:r>
    </w:p>
    <w:p w:rsidR="007713B7" w:rsidRPr="007713B7" w:rsidRDefault="007713B7" w:rsidP="007713B7">
      <w:pPr>
        <w:ind w:left="1980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Modem</w:t>
      </w:r>
      <w:r w:rsidRPr="007713B7">
        <w:rPr>
          <w:position w:val="-10"/>
          <w:sz w:val="28"/>
          <w:szCs w:val="28"/>
          <w:vertAlign w:val="baselin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85pt" o:ole="">
            <v:imagedata r:id="rId7" o:title=""/>
          </v:shape>
          <o:OLEObject Type="Embed" ProgID="Equation.3" ShapeID="_x0000_i1025" DrawAspect="Content" ObjectID="_1523164915" r:id="rId8"/>
        </w:object>
      </w:r>
    </w:p>
    <w:p w:rsidR="007713B7" w:rsidRPr="007713B7" w:rsidRDefault="007713B7" w:rsidP="007713B7">
      <w:pPr>
        <w:ind w:left="1980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>Telefonska linija</w:t>
      </w:r>
    </w:p>
    <w:p w:rsidR="007713B7" w:rsidRPr="007713B7" w:rsidRDefault="007713B7" w:rsidP="007713B7">
      <w:pPr>
        <w:ind w:left="360"/>
        <w:jc w:val="both"/>
        <w:rPr>
          <w:sz w:val="28"/>
          <w:szCs w:val="28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* Uvesti nabrajanje oznakama A, B, C…. Brojevi moraju biti zelene boje, ukošeni, vrste fonta </w:t>
      </w:r>
      <w:proofErr w:type="spellStart"/>
      <w:r w:rsidRPr="007713B7">
        <w:rPr>
          <w:sz w:val="28"/>
          <w:szCs w:val="28"/>
          <w:vertAlign w:val="baseline"/>
        </w:rPr>
        <w:t>Bookman</w:t>
      </w:r>
      <w:proofErr w:type="spellEnd"/>
      <w:r w:rsidRPr="007713B7">
        <w:rPr>
          <w:sz w:val="28"/>
          <w:szCs w:val="28"/>
          <w:vertAlign w:val="baseline"/>
        </w:rPr>
        <w:t xml:space="preserve"> i veličine 10</w:t>
      </w:r>
    </w:p>
    <w:p w:rsidR="007713B7" w:rsidRPr="007713B7" w:rsidRDefault="007713B7" w:rsidP="007713B7">
      <w:pPr>
        <w:ind w:left="360"/>
        <w:jc w:val="both"/>
        <w:rPr>
          <w:sz w:val="28"/>
          <w:szCs w:val="28"/>
          <w:u w:color="FF0000"/>
          <w:vertAlign w:val="baseline"/>
        </w:rPr>
      </w:pP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vertAlign w:val="baseline"/>
        </w:rPr>
        <w:t>Kopirajte članak  još jednom na treću stranicu, maknuti sva oblikovanja i podijeliti ga u dva stupca.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vertAlign w:val="baseline"/>
        </w:rPr>
        <w:t xml:space="preserve">Pozadinu </w:t>
      </w:r>
      <w:r w:rsidR="00281018">
        <w:rPr>
          <w:sz w:val="28"/>
          <w:szCs w:val="28"/>
          <w:vertAlign w:val="baseline"/>
        </w:rPr>
        <w:t xml:space="preserve">drugog </w:t>
      </w:r>
      <w:r w:rsidRPr="007713B7">
        <w:rPr>
          <w:sz w:val="28"/>
          <w:szCs w:val="28"/>
          <w:vertAlign w:val="baseline"/>
        </w:rPr>
        <w:t>stupca obojiti u žuto.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Početno slovo u tekstu podijeljenom u stupce napraviti veliko kao inicijal.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Iza zadnje riječi </w:t>
      </w:r>
      <w:r w:rsidR="00281018">
        <w:rPr>
          <w:sz w:val="28"/>
          <w:szCs w:val="28"/>
          <w:u w:color="FF0000"/>
          <w:vertAlign w:val="baseline"/>
        </w:rPr>
        <w:t xml:space="preserve">(20m) </w:t>
      </w:r>
      <w:r w:rsidRPr="007713B7">
        <w:rPr>
          <w:sz w:val="28"/>
          <w:szCs w:val="28"/>
          <w:u w:color="FF0000"/>
          <w:vertAlign w:val="baseline"/>
        </w:rPr>
        <w:t>u zadnjoj rečenici umetnite simbol po izboru.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lastRenderedPageBreak/>
        <w:t>Umetnite brojeve stranic</w:t>
      </w:r>
      <w:r w:rsidR="00281018">
        <w:rPr>
          <w:sz w:val="28"/>
          <w:szCs w:val="28"/>
          <w:u w:color="FF0000"/>
          <w:vertAlign w:val="baseline"/>
        </w:rPr>
        <w:t>a u gornji lijevi rub dokumenta, a podnožje dokumenta neka bude vaše prezime.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Namjestiti margine dokumenta (sve margine:gore, dolje, lijevo, desno na </w:t>
      </w:r>
      <w:smartTag w:uri="urn:schemas-microsoft-com:office:smarttags" w:element="metricconverter">
        <w:smartTagPr>
          <w:attr w:name="ProductID" w:val="1,5 cm"/>
        </w:smartTagPr>
        <w:r w:rsidRPr="007713B7">
          <w:rPr>
            <w:sz w:val="28"/>
            <w:szCs w:val="28"/>
            <w:u w:color="FF0000"/>
            <w:vertAlign w:val="baseline"/>
          </w:rPr>
          <w:t>1,5 cm</w:t>
        </w:r>
      </w:smartTag>
      <w:r w:rsidRPr="007713B7">
        <w:rPr>
          <w:sz w:val="28"/>
          <w:szCs w:val="28"/>
          <w:u w:color="FF0000"/>
          <w:vertAlign w:val="baseline"/>
        </w:rPr>
        <w:t>)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Ubaciti fusnotu nakon riječi </w:t>
      </w:r>
      <w:r w:rsidRPr="00281018">
        <w:rPr>
          <w:i/>
          <w:sz w:val="28"/>
          <w:szCs w:val="28"/>
          <w:u w:color="FF0000"/>
          <w:vertAlign w:val="baseline"/>
        </w:rPr>
        <w:t>rukomet</w:t>
      </w:r>
      <w:r w:rsidR="00281018" w:rsidRPr="00281018">
        <w:rPr>
          <w:i/>
          <w:sz w:val="28"/>
          <w:szCs w:val="28"/>
          <w:u w:color="FF0000"/>
          <w:vertAlign w:val="baseline"/>
        </w:rPr>
        <w:t>na lopta</w:t>
      </w:r>
      <w:r w:rsidRPr="007713B7">
        <w:rPr>
          <w:sz w:val="28"/>
          <w:szCs w:val="28"/>
          <w:u w:color="FF0000"/>
          <w:vertAlign w:val="baseline"/>
        </w:rPr>
        <w:t xml:space="preserve"> </w:t>
      </w:r>
      <w:r w:rsidR="00281018">
        <w:rPr>
          <w:sz w:val="28"/>
          <w:szCs w:val="28"/>
          <w:u w:color="FF0000"/>
          <w:vertAlign w:val="baseline"/>
        </w:rPr>
        <w:t xml:space="preserve">na početku drugog odlomka </w:t>
      </w:r>
      <w:r w:rsidRPr="007713B7">
        <w:rPr>
          <w:sz w:val="28"/>
          <w:szCs w:val="28"/>
          <w:u w:color="FF0000"/>
          <w:vertAlign w:val="baseline"/>
        </w:rPr>
        <w:t>-„</w:t>
      </w:r>
      <w:r w:rsidR="00281018">
        <w:rPr>
          <w:sz w:val="28"/>
          <w:szCs w:val="28"/>
          <w:u w:color="FF0000"/>
          <w:vertAlign w:val="baseline"/>
        </w:rPr>
        <w:t>Svaka lopta ima određene dimenzije</w:t>
      </w:r>
      <w:r w:rsidRPr="007713B7">
        <w:rPr>
          <w:sz w:val="28"/>
          <w:szCs w:val="28"/>
          <w:u w:color="FF0000"/>
          <w:vertAlign w:val="baseline"/>
        </w:rPr>
        <w:t>“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Promijeniti boju podloge stranici – vodeni žig i neka piše današnji dan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Na kraju dokumenta ubaciti sliku rukometne lopte sa Interneta 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>Postavite obrub cijele stranice po izboru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Postavite stranicu na 75% </w:t>
      </w:r>
    </w:p>
    <w:p w:rsidR="007713B7" w:rsidRPr="007713B7" w:rsidRDefault="007713B7" w:rsidP="007713B7">
      <w:pPr>
        <w:numPr>
          <w:ilvl w:val="0"/>
          <w:numId w:val="1"/>
        </w:numPr>
        <w:jc w:val="both"/>
        <w:rPr>
          <w:sz w:val="28"/>
          <w:szCs w:val="28"/>
          <w:u w:color="FF0000"/>
          <w:vertAlign w:val="baseline"/>
        </w:rPr>
      </w:pPr>
      <w:r w:rsidRPr="007713B7">
        <w:rPr>
          <w:sz w:val="28"/>
          <w:szCs w:val="28"/>
          <w:u w:color="FF0000"/>
          <w:vertAlign w:val="baseline"/>
        </w:rPr>
        <w:t xml:space="preserve">Na kraju zadnje stranice umetnuti datum i vrijeme i liniju za potpis </w:t>
      </w:r>
    </w:p>
    <w:p w:rsidR="00522DC9" w:rsidRDefault="00864D2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VJEŽBA 2 – NAPRAVITI IDENTIČAN TEKST KAO ŠTO JE ISPOD:</w:t>
      </w:r>
    </w:p>
    <w:p w:rsidR="007713B7" w:rsidRDefault="007713B7" w:rsidP="007713B7">
      <w:pPr>
        <w:pStyle w:val="Naslov"/>
        <w:rPr>
          <w:rFonts w:ascii="Arial" w:hAnsi="Arial"/>
          <w:b/>
          <w:bCs/>
          <w:outline/>
          <w:color w:val="FF0066"/>
          <w:lang w:val="hr-HR"/>
        </w:rPr>
      </w:pPr>
    </w:p>
    <w:p w:rsidR="007713B7" w:rsidRDefault="007713B7" w:rsidP="007713B7">
      <w:pPr>
        <w:pStyle w:val="Naslov"/>
        <w:rPr>
          <w:rFonts w:ascii="Arial" w:hAnsi="Arial"/>
          <w:b/>
          <w:bCs/>
          <w:outline/>
          <w:color w:val="FF0066"/>
        </w:rPr>
      </w:pPr>
      <w:r>
        <w:rPr>
          <w:rFonts w:ascii="Arial" w:hAnsi="Arial"/>
          <w:b/>
          <w:bCs/>
          <w:outline/>
          <w:color w:val="FF0066"/>
        </w:rPr>
        <w:t>RAĐANJE PC-a</w:t>
      </w:r>
    </w:p>
    <w:p w:rsidR="007713B7" w:rsidRDefault="007713B7" w:rsidP="007713B7">
      <w:r>
        <w:t>Razred: 1X</w:t>
      </w:r>
    </w:p>
    <w:p w:rsidR="007713B7" w:rsidRDefault="007713B7" w:rsidP="007713B7"/>
    <w:p w:rsidR="007713B7" w:rsidRDefault="007713B7" w:rsidP="007713B7">
      <w:pPr>
        <w:jc w:val="right"/>
      </w:pPr>
      <w:r>
        <w:t>datum</w:t>
      </w:r>
    </w:p>
    <w:p w:rsidR="007713B7" w:rsidRDefault="007713B7" w:rsidP="007713B7"/>
    <w:p w:rsidR="007713B7" w:rsidRPr="003E6333" w:rsidRDefault="007713B7" w:rsidP="007713B7">
      <w:pPr>
        <w:pStyle w:val="Tijeloteks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lang w:val="hr-HR"/>
        </w:rPr>
      </w:pPr>
      <w:proofErr w:type="spellStart"/>
      <w:proofErr w:type="gramStart"/>
      <w:r>
        <w:t>Prva</w:t>
      </w:r>
      <w:proofErr w:type="spellEnd"/>
      <w:r w:rsidRPr="003E6333">
        <w:rPr>
          <w:lang w:val="hr-HR"/>
        </w:rPr>
        <w:t xml:space="preserve"> </w:t>
      </w:r>
      <w:proofErr w:type="spellStart"/>
      <w:r>
        <w:rPr>
          <w:rFonts w:ascii="Snap ITC" w:hAnsi="Snap ITC"/>
        </w:rPr>
        <w:t>ra</w:t>
      </w:r>
      <w:proofErr w:type="spellEnd"/>
      <w:r w:rsidRPr="003E6333">
        <w:rPr>
          <w:rFonts w:ascii="Snap ITC" w:hAnsi="Snap ITC"/>
          <w:lang w:val="hr-HR"/>
        </w:rPr>
        <w:t>č</w:t>
      </w:r>
      <w:proofErr w:type="spellStart"/>
      <w:r>
        <w:rPr>
          <w:rFonts w:ascii="Snap ITC" w:hAnsi="Snap ITC"/>
        </w:rPr>
        <w:t>unala</w:t>
      </w:r>
      <w:proofErr w:type="spellEnd"/>
      <w:r w:rsidRPr="003E6333">
        <w:rPr>
          <w:rFonts w:ascii="Snap ITC" w:hAnsi="Snap ITC"/>
          <w:lang w:val="hr-HR"/>
        </w:rPr>
        <w:t xml:space="preserve"> </w:t>
      </w:r>
      <w:proofErr w:type="spellStart"/>
      <w:r>
        <w:rPr>
          <w:rFonts w:ascii="Snap ITC" w:hAnsi="Snap ITC"/>
        </w:rPr>
        <w:t>za</w:t>
      </w:r>
      <w:proofErr w:type="spellEnd"/>
      <w:r w:rsidRPr="003E6333">
        <w:rPr>
          <w:rFonts w:ascii="Snap ITC" w:hAnsi="Snap ITC"/>
          <w:lang w:val="hr-HR"/>
        </w:rPr>
        <w:t xml:space="preserve"> </w:t>
      </w:r>
      <w:proofErr w:type="spellStart"/>
      <w:r>
        <w:rPr>
          <w:rFonts w:ascii="Snap ITC" w:hAnsi="Snap ITC"/>
        </w:rPr>
        <w:t>osobne</w:t>
      </w:r>
      <w:proofErr w:type="spellEnd"/>
      <w:r w:rsidRPr="003E6333">
        <w:rPr>
          <w:rFonts w:ascii="Snap ITC" w:hAnsi="Snap ITC"/>
          <w:lang w:val="hr-HR"/>
        </w:rPr>
        <w:t xml:space="preserve"> </w:t>
      </w:r>
      <w:proofErr w:type="spellStart"/>
      <w:r>
        <w:rPr>
          <w:rFonts w:ascii="Snap ITC" w:hAnsi="Snap ITC"/>
        </w:rPr>
        <w:t>potrebe</w:t>
      </w:r>
      <w:proofErr w:type="spellEnd"/>
      <w:r w:rsidRPr="003E6333">
        <w:rPr>
          <w:lang w:val="hr-HR"/>
        </w:rPr>
        <w:t xml:space="preserve"> </w:t>
      </w:r>
      <w:proofErr w:type="spellStart"/>
      <w:r>
        <w:t>pojavila</w:t>
      </w:r>
      <w:proofErr w:type="spellEnd"/>
      <w:r w:rsidRPr="003E6333">
        <w:rPr>
          <w:lang w:val="hr-HR"/>
        </w:rPr>
        <w:t xml:space="preserve"> </w:t>
      </w:r>
      <w:proofErr w:type="spellStart"/>
      <w:r>
        <w:t>su</w:t>
      </w:r>
      <w:proofErr w:type="spellEnd"/>
      <w:r w:rsidRPr="003E6333">
        <w:rPr>
          <w:lang w:val="hr-HR"/>
        </w:rPr>
        <w:t xml:space="preserve"> </w:t>
      </w:r>
      <w:r>
        <w:t>se</w:t>
      </w:r>
      <w:r w:rsidRPr="003E6333">
        <w:rPr>
          <w:lang w:val="hr-HR"/>
        </w:rPr>
        <w:t xml:space="preserve"> </w:t>
      </w:r>
      <w:proofErr w:type="spellStart"/>
      <w:r>
        <w:t>prije</w:t>
      </w:r>
      <w:proofErr w:type="spellEnd"/>
      <w:r w:rsidRPr="003E6333">
        <w:rPr>
          <w:lang w:val="hr-HR"/>
        </w:rPr>
        <w:t xml:space="preserve"> </w:t>
      </w:r>
      <w:r w:rsidRPr="003E6333">
        <w:rPr>
          <w:b/>
          <w:bCs/>
          <w:color w:val="0000FF"/>
          <w:lang w:val="hr-HR"/>
        </w:rPr>
        <w:t>20-</w:t>
      </w:r>
      <w:proofErr w:type="spellStart"/>
      <w:r>
        <w:rPr>
          <w:b/>
          <w:bCs/>
          <w:color w:val="0000FF"/>
        </w:rPr>
        <w:t>tak</w:t>
      </w:r>
      <w:proofErr w:type="spellEnd"/>
      <w:r w:rsidRPr="003E6333">
        <w:rPr>
          <w:b/>
          <w:bCs/>
          <w:lang w:val="hr-HR"/>
        </w:rPr>
        <w:t xml:space="preserve"> </w:t>
      </w:r>
      <w:proofErr w:type="spellStart"/>
      <w:r>
        <w:rPr>
          <w:b/>
          <w:bCs/>
        </w:rPr>
        <w:t>godina</w:t>
      </w:r>
      <w:proofErr w:type="spellEnd"/>
      <w:r w:rsidRPr="003E6333">
        <w:rPr>
          <w:lang w:val="hr-HR"/>
        </w:rPr>
        <w:t>.</w:t>
      </w:r>
      <w:proofErr w:type="gramEnd"/>
      <w:r w:rsidRPr="003E6333">
        <w:rPr>
          <w:lang w:val="hr-HR"/>
        </w:rPr>
        <w:t xml:space="preserve"> </w:t>
      </w:r>
      <w:proofErr w:type="spellStart"/>
      <w:r>
        <w:t>Zanimljivo</w:t>
      </w:r>
      <w:proofErr w:type="spellEnd"/>
      <w:r w:rsidRPr="003E6333">
        <w:rPr>
          <w:lang w:val="hr-HR"/>
        </w:rPr>
        <w:t xml:space="preserve"> </w:t>
      </w:r>
      <w:r>
        <w:t>je</w:t>
      </w:r>
      <w:r w:rsidRPr="003E6333">
        <w:rPr>
          <w:lang w:val="hr-HR"/>
        </w:rPr>
        <w:t xml:space="preserve"> </w:t>
      </w:r>
      <w:proofErr w:type="spellStart"/>
      <w:r>
        <w:t>da</w:t>
      </w:r>
      <w:proofErr w:type="spellEnd"/>
      <w:r w:rsidRPr="003E6333">
        <w:rPr>
          <w:lang w:val="hr-HR"/>
        </w:rPr>
        <w:t xml:space="preserve"> </w:t>
      </w:r>
      <w:proofErr w:type="spellStart"/>
      <w:r>
        <w:t>su</w:t>
      </w:r>
      <w:proofErr w:type="spellEnd"/>
      <w:r w:rsidRPr="003E6333">
        <w:rPr>
          <w:lang w:val="hr-HR"/>
        </w:rPr>
        <w:t xml:space="preserve"> </w:t>
      </w:r>
      <w:proofErr w:type="spellStart"/>
      <w:r>
        <w:t>ra</w:t>
      </w:r>
      <w:proofErr w:type="spellEnd"/>
      <w:r w:rsidRPr="003E6333">
        <w:rPr>
          <w:lang w:val="hr-HR"/>
        </w:rPr>
        <w:t>č</w:t>
      </w:r>
      <w:proofErr w:type="spellStart"/>
      <w:r>
        <w:t>unala</w:t>
      </w:r>
      <w:proofErr w:type="spellEnd"/>
      <w:r w:rsidRPr="003E6333">
        <w:rPr>
          <w:lang w:val="hr-HR"/>
        </w:rPr>
        <w:t xml:space="preserve"> 70-</w:t>
      </w:r>
      <w:proofErr w:type="spellStart"/>
      <w:r>
        <w:t>tih</w:t>
      </w:r>
      <w:proofErr w:type="spellEnd"/>
      <w:r w:rsidRPr="003E6333">
        <w:rPr>
          <w:lang w:val="hr-HR"/>
        </w:rPr>
        <w:t xml:space="preserve">, </w:t>
      </w:r>
      <w:proofErr w:type="spellStart"/>
      <w:r>
        <w:rPr>
          <w:b/>
          <w:bCs/>
          <w:i/>
          <w:iCs/>
        </w:rPr>
        <w:t>veli</w:t>
      </w:r>
      <w:proofErr w:type="spellEnd"/>
      <w:r w:rsidRPr="003E6333">
        <w:rPr>
          <w:b/>
          <w:bCs/>
          <w:i/>
          <w:iCs/>
          <w:lang w:val="hr-HR"/>
        </w:rPr>
        <w:t>č</w:t>
      </w:r>
      <w:proofErr w:type="spellStart"/>
      <w:r>
        <w:rPr>
          <w:b/>
          <w:bCs/>
          <w:i/>
          <w:iCs/>
        </w:rPr>
        <w:t>ine</w:t>
      </w:r>
      <w:proofErr w:type="spellEnd"/>
      <w:r w:rsidRPr="003E6333">
        <w:rPr>
          <w:b/>
          <w:bCs/>
          <w:i/>
          <w:iCs/>
          <w:lang w:val="hr-HR"/>
        </w:rPr>
        <w:t xml:space="preserve"> </w:t>
      </w:r>
      <w:proofErr w:type="spellStart"/>
      <w:r>
        <w:rPr>
          <w:b/>
          <w:bCs/>
          <w:i/>
          <w:iCs/>
        </w:rPr>
        <w:t>manje</w:t>
      </w:r>
      <w:proofErr w:type="spellEnd"/>
      <w:r w:rsidRPr="003E6333">
        <w:rPr>
          <w:b/>
          <w:bCs/>
          <w:i/>
          <w:iCs/>
          <w:lang w:val="hr-HR"/>
        </w:rPr>
        <w:t xml:space="preserve"> </w:t>
      </w:r>
      <w:proofErr w:type="spellStart"/>
      <w:r>
        <w:rPr>
          <w:b/>
          <w:bCs/>
          <w:i/>
          <w:iCs/>
        </w:rPr>
        <w:t>ku</w:t>
      </w:r>
      <w:proofErr w:type="spellEnd"/>
      <w:r w:rsidRPr="003E6333">
        <w:rPr>
          <w:b/>
          <w:bCs/>
          <w:i/>
          <w:iCs/>
          <w:lang w:val="hr-HR"/>
        </w:rPr>
        <w:t>ć</w:t>
      </w:r>
      <w:r>
        <w:rPr>
          <w:b/>
          <w:bCs/>
          <w:i/>
          <w:iCs/>
        </w:rPr>
        <w:t>e</w:t>
      </w:r>
      <w:r w:rsidRPr="003E6333">
        <w:rPr>
          <w:lang w:val="hr-HR"/>
        </w:rPr>
        <w:t xml:space="preserve">, </w:t>
      </w:r>
      <w:r>
        <w:t>u</w:t>
      </w:r>
      <w:r w:rsidRPr="003E6333">
        <w:rPr>
          <w:lang w:val="hr-HR"/>
        </w:rPr>
        <w:t xml:space="preserve"> </w:t>
      </w:r>
      <w:proofErr w:type="spellStart"/>
      <w:r>
        <w:rPr>
          <w:u w:val="double" w:color="FF0000"/>
        </w:rPr>
        <w:t>nekoliko</w:t>
      </w:r>
      <w:proofErr w:type="spellEnd"/>
      <w:r w:rsidRPr="003E6333">
        <w:rPr>
          <w:u w:val="double" w:color="FF0000"/>
          <w:lang w:val="hr-HR"/>
        </w:rPr>
        <w:t xml:space="preserve"> </w:t>
      </w:r>
      <w:r>
        <w:rPr>
          <w:u w:val="double" w:color="FF0000"/>
        </w:rPr>
        <w:t>sati</w:t>
      </w:r>
      <w:r w:rsidRPr="003E6333">
        <w:rPr>
          <w:lang w:val="hr-HR"/>
        </w:rPr>
        <w:t xml:space="preserve"> </w:t>
      </w:r>
      <w:proofErr w:type="spellStart"/>
      <w:r>
        <w:t>mogli</w:t>
      </w:r>
      <w:proofErr w:type="spellEnd"/>
      <w:r w:rsidRPr="003E6333">
        <w:rPr>
          <w:lang w:val="hr-HR"/>
        </w:rPr>
        <w:t xml:space="preserve"> </w:t>
      </w:r>
      <w:proofErr w:type="spellStart"/>
      <w:r>
        <w:t>obaviti</w:t>
      </w:r>
      <w:proofErr w:type="spellEnd"/>
      <w:r w:rsidRPr="003E6333">
        <w:rPr>
          <w:lang w:val="hr-HR"/>
        </w:rPr>
        <w:t xml:space="preserve"> </w:t>
      </w:r>
      <w:proofErr w:type="spellStart"/>
      <w:r>
        <w:rPr>
          <w:i/>
          <w:iCs/>
          <w:highlight w:val="yellow"/>
        </w:rPr>
        <w:t>ra</w:t>
      </w:r>
      <w:proofErr w:type="spellEnd"/>
      <w:r w:rsidRPr="003E6333">
        <w:rPr>
          <w:i/>
          <w:iCs/>
          <w:highlight w:val="yellow"/>
          <w:lang w:val="hr-HR"/>
        </w:rPr>
        <w:t>č</w:t>
      </w:r>
      <w:proofErr w:type="spellStart"/>
      <w:r>
        <w:rPr>
          <w:i/>
          <w:iCs/>
          <w:highlight w:val="yellow"/>
        </w:rPr>
        <w:t>unske</w:t>
      </w:r>
      <w:proofErr w:type="spellEnd"/>
      <w:r w:rsidRPr="003E6333">
        <w:rPr>
          <w:i/>
          <w:iCs/>
          <w:highlight w:val="yellow"/>
          <w:lang w:val="hr-HR"/>
        </w:rPr>
        <w:t xml:space="preserve"> </w:t>
      </w:r>
      <w:proofErr w:type="spellStart"/>
      <w:r>
        <w:rPr>
          <w:i/>
          <w:iCs/>
          <w:highlight w:val="yellow"/>
        </w:rPr>
        <w:t>operacije</w:t>
      </w:r>
      <w:proofErr w:type="spellEnd"/>
      <w:r w:rsidRPr="003E6333">
        <w:rPr>
          <w:lang w:val="hr-HR"/>
        </w:rPr>
        <w:t xml:space="preserve"> </w:t>
      </w:r>
      <w:proofErr w:type="spellStart"/>
      <w:r>
        <w:t>kakve</w:t>
      </w:r>
      <w:proofErr w:type="spellEnd"/>
      <w:r w:rsidRPr="003E6333">
        <w:rPr>
          <w:lang w:val="hr-HR"/>
        </w:rPr>
        <w:t xml:space="preserve"> </w:t>
      </w:r>
      <w:proofErr w:type="spellStart"/>
      <w:proofErr w:type="gramStart"/>
      <w:r>
        <w:t>danas</w:t>
      </w:r>
      <w:proofErr w:type="spellEnd"/>
      <w:proofErr w:type="gramEnd"/>
      <w:r w:rsidRPr="003E6333">
        <w:rPr>
          <w:lang w:val="hr-HR"/>
        </w:rPr>
        <w:t xml:space="preserve"> </w:t>
      </w:r>
      <w:r>
        <w:t>u</w:t>
      </w:r>
      <w:r w:rsidRPr="003E6333">
        <w:rPr>
          <w:lang w:val="hr-HR"/>
        </w:rPr>
        <w:t xml:space="preserve"> </w:t>
      </w:r>
      <w:proofErr w:type="spellStart"/>
      <w:r>
        <w:rPr>
          <w:rFonts w:ascii="BernhardFashion BT" w:hAnsi="BernhardFashion BT"/>
          <w:color w:val="FF0066"/>
          <w:sz w:val="28"/>
        </w:rPr>
        <w:t>dijeli</w:t>
      </w:r>
      <w:proofErr w:type="spellEnd"/>
      <w:r w:rsidRPr="003E6333">
        <w:rPr>
          <w:rFonts w:ascii="BernhardFashion BT" w:hAnsi="BernhardFashion BT"/>
          <w:color w:val="FF0066"/>
          <w:sz w:val="28"/>
          <w:lang w:val="hr-HR"/>
        </w:rPr>
        <w:t>ć</w:t>
      </w:r>
      <w:r>
        <w:rPr>
          <w:rFonts w:ascii="BernhardFashion BT" w:hAnsi="BernhardFashion BT"/>
          <w:color w:val="FF0066"/>
          <w:sz w:val="28"/>
        </w:rPr>
        <w:t>u</w:t>
      </w:r>
      <w:r w:rsidRPr="003E6333">
        <w:rPr>
          <w:rFonts w:ascii="BernhardFashion BT" w:hAnsi="BernhardFashion BT"/>
          <w:color w:val="FF0066"/>
          <w:sz w:val="28"/>
          <w:lang w:val="hr-HR"/>
        </w:rPr>
        <w:t xml:space="preserve"> </w:t>
      </w:r>
      <w:proofErr w:type="spellStart"/>
      <w:r>
        <w:rPr>
          <w:rFonts w:ascii="BernhardFashion BT" w:hAnsi="BernhardFashion BT"/>
          <w:color w:val="FF0066"/>
          <w:sz w:val="28"/>
        </w:rPr>
        <w:t>sekunde</w:t>
      </w:r>
      <w:proofErr w:type="spellEnd"/>
      <w:r w:rsidRPr="003E6333">
        <w:rPr>
          <w:rFonts w:ascii="BernhardFashion BT" w:hAnsi="BernhardFashion BT"/>
          <w:color w:val="FF0066"/>
          <w:lang w:val="hr-HR"/>
        </w:rPr>
        <w:t xml:space="preserve"> </w:t>
      </w:r>
      <w:proofErr w:type="spellStart"/>
      <w:r>
        <w:t>obavljaju</w:t>
      </w:r>
      <w:proofErr w:type="spellEnd"/>
      <w:r w:rsidRPr="003E6333">
        <w:rPr>
          <w:lang w:val="hr-HR"/>
        </w:rPr>
        <w:t xml:space="preserve"> </w:t>
      </w:r>
      <w:proofErr w:type="spellStart"/>
      <w:r>
        <w:rPr>
          <w:color w:val="00CC00"/>
          <w:u w:val="dashDotHeavy" w:color="0000FF"/>
        </w:rPr>
        <w:t>ru</w:t>
      </w:r>
      <w:proofErr w:type="spellEnd"/>
      <w:r w:rsidRPr="003E6333">
        <w:rPr>
          <w:color w:val="00CC00"/>
          <w:u w:val="dashDotHeavy" w:color="0000FF"/>
          <w:lang w:val="hr-HR"/>
        </w:rPr>
        <w:t>č</w:t>
      </w:r>
      <w:proofErr w:type="spellStart"/>
      <w:r>
        <w:rPr>
          <w:color w:val="00CC00"/>
          <w:u w:val="dashDotHeavy" w:color="0000FF"/>
        </w:rPr>
        <w:t>na</w:t>
      </w:r>
      <w:proofErr w:type="spellEnd"/>
      <w:r w:rsidRPr="003E6333">
        <w:rPr>
          <w:color w:val="00CC00"/>
          <w:u w:val="dashDotHeavy" w:color="0000FF"/>
          <w:lang w:val="hr-HR"/>
        </w:rPr>
        <w:t xml:space="preserve"> </w:t>
      </w:r>
      <w:proofErr w:type="spellStart"/>
      <w:r>
        <w:rPr>
          <w:color w:val="00CC00"/>
          <w:u w:val="dashDotHeavy" w:color="0000FF"/>
        </w:rPr>
        <w:t>ra</w:t>
      </w:r>
      <w:proofErr w:type="spellEnd"/>
      <w:r w:rsidRPr="003E6333">
        <w:rPr>
          <w:color w:val="00CC00"/>
          <w:u w:val="dashDotHeavy" w:color="0000FF"/>
          <w:lang w:val="hr-HR"/>
        </w:rPr>
        <w:t>č</w:t>
      </w:r>
      <w:proofErr w:type="spellStart"/>
      <w:r>
        <w:rPr>
          <w:color w:val="00CC00"/>
          <w:u w:val="dashDotHeavy" w:color="0000FF"/>
        </w:rPr>
        <w:t>unala</w:t>
      </w:r>
      <w:proofErr w:type="spellEnd"/>
      <w:r w:rsidRPr="003E6333">
        <w:rPr>
          <w:lang w:val="hr-HR"/>
        </w:rPr>
        <w:t xml:space="preserve"> </w:t>
      </w:r>
      <w:proofErr w:type="spellStart"/>
      <w:r>
        <w:t>koja</w:t>
      </w:r>
      <w:proofErr w:type="spellEnd"/>
      <w:r w:rsidRPr="003E6333">
        <w:rPr>
          <w:lang w:val="hr-HR"/>
        </w:rPr>
        <w:t xml:space="preserve"> </w:t>
      </w:r>
      <w:proofErr w:type="spellStart"/>
      <w:r>
        <w:t>stanu</w:t>
      </w:r>
      <w:proofErr w:type="spellEnd"/>
      <w:r w:rsidRPr="003E6333">
        <w:rPr>
          <w:lang w:val="hr-HR"/>
        </w:rPr>
        <w:t xml:space="preserve"> </w:t>
      </w:r>
      <w:proofErr w:type="spellStart"/>
      <w:r>
        <w:t>na</w:t>
      </w:r>
      <w:proofErr w:type="spellEnd"/>
      <w:r w:rsidRPr="003E6333">
        <w:rPr>
          <w:lang w:val="hr-HR"/>
        </w:rPr>
        <w:t xml:space="preserve"> </w:t>
      </w:r>
      <w:proofErr w:type="spellStart"/>
      <w:r>
        <w:t>dlan</w:t>
      </w:r>
      <w:proofErr w:type="spellEnd"/>
      <w:r w:rsidRPr="003E6333">
        <w:rPr>
          <w:lang w:val="hr-HR"/>
        </w:rPr>
        <w:t>!</w:t>
      </w:r>
    </w:p>
    <w:p w:rsidR="007713B7" w:rsidRDefault="007713B7" w:rsidP="007713B7"/>
    <w:p w:rsidR="007713B7" w:rsidRDefault="007713B7" w:rsidP="007713B7">
      <w:pPr>
        <w:jc w:val="right"/>
      </w:pPr>
      <w:r>
        <w:t>Prezime i ime učenika</w:t>
      </w: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170"/>
        <w:gridCol w:w="612"/>
        <w:gridCol w:w="594"/>
        <w:gridCol w:w="684"/>
        <w:gridCol w:w="684"/>
        <w:gridCol w:w="684"/>
        <w:gridCol w:w="684"/>
        <w:gridCol w:w="684"/>
        <w:gridCol w:w="564"/>
        <w:gridCol w:w="564"/>
        <w:gridCol w:w="1275"/>
      </w:tblGrid>
      <w:tr w:rsidR="007713B7" w:rsidRPr="009A031B" w:rsidTr="007776F1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cantSplit/>
        </w:trPr>
        <w:tc>
          <w:tcPr>
            <w:tcW w:w="270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double" w:sz="6" w:space="0" w:color="auto"/>
            </w:tcBorders>
            <w:shd w:val="clear" w:color="auto" w:fill="FFFF99"/>
          </w:tcPr>
          <w:p w:rsidR="007713B7" w:rsidRPr="009A031B" w:rsidRDefault="007713B7" w:rsidP="007776F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754" w:type="dxa"/>
            <w:gridSpan w:val="9"/>
            <w:tcBorders>
              <w:top w:val="threeDEmboss" w:sz="12" w:space="0" w:color="auto"/>
              <w:left w:val="double" w:sz="6" w:space="0" w:color="auto"/>
              <w:bottom w:val="double" w:sz="4" w:space="0" w:color="auto"/>
              <w:right w:val="threeDEmboss" w:sz="12" w:space="0" w:color="auto"/>
            </w:tcBorders>
            <w:shd w:val="clear" w:color="auto" w:fill="99CCFF"/>
          </w:tcPr>
          <w:p w:rsidR="007713B7" w:rsidRPr="009A031B" w:rsidRDefault="007713B7" w:rsidP="007776F1">
            <w:pPr>
              <w:jc w:val="center"/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vMerge/>
            <w:tcBorders>
              <w:left w:val="threeDEmboss" w:sz="12" w:space="0" w:color="auto"/>
              <w:right w:val="double" w:sz="6" w:space="0" w:color="auto"/>
            </w:tcBorders>
            <w:shd w:val="clear" w:color="auto" w:fill="FFFF99"/>
          </w:tcPr>
          <w:p w:rsidR="007713B7" w:rsidRPr="009A031B" w:rsidRDefault="007713B7" w:rsidP="007776F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42" w:type="dxa"/>
            <w:gridSpan w:val="6"/>
            <w:tcBorders>
              <w:top w:val="double" w:sz="4" w:space="0" w:color="auto"/>
              <w:left w:val="double" w:sz="6" w:space="0" w:color="auto"/>
              <w:bottom w:val="wave" w:sz="6" w:space="0" w:color="auto"/>
              <w:right w:val="dotted" w:sz="18" w:space="0" w:color="auto"/>
            </w:tcBorders>
            <w:vAlign w:val="center"/>
          </w:tcPr>
          <w:p w:rsidR="007713B7" w:rsidRPr="009A031B" w:rsidRDefault="007713B7" w:rsidP="007776F1">
            <w:pPr>
              <w:pStyle w:val="Naslov2"/>
              <w:rPr>
                <w:sz w:val="48"/>
                <w:szCs w:val="48"/>
                <w:lang w:val="hr-HR"/>
              </w:rPr>
            </w:pP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dotted" w:sz="18" w:space="0" w:color="auto"/>
              <w:bottom w:val="wave" w:sz="6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275" w:type="dxa"/>
            <w:vMerge w:val="restart"/>
            <w:tcBorders>
              <w:top w:val="threeDEmboss" w:sz="12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  <w:vAlign w:val="center"/>
          </w:tcPr>
          <w:p w:rsidR="007713B7" w:rsidRPr="009A031B" w:rsidRDefault="007713B7" w:rsidP="007776F1">
            <w:pPr>
              <w:pStyle w:val="Naslov1"/>
              <w:rPr>
                <w:sz w:val="48"/>
                <w:szCs w:val="48"/>
                <w:lang w:val="hr-HR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tcBorders>
              <w:left w:val="threeDEmboss" w:sz="12" w:space="0" w:color="auto"/>
              <w:bottom w:val="dotDotDash" w:sz="8" w:space="0" w:color="auto"/>
              <w:right w:val="double" w:sz="6" w:space="0" w:color="auto"/>
            </w:tcBorders>
            <w:vAlign w:val="center"/>
          </w:tcPr>
          <w:p w:rsidR="007713B7" w:rsidRPr="009A031B" w:rsidRDefault="007713B7" w:rsidP="007776F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206" w:type="dxa"/>
            <w:gridSpan w:val="2"/>
            <w:tcBorders>
              <w:top w:val="wave" w:sz="6" w:space="0" w:color="auto"/>
              <w:left w:val="double" w:sz="6" w:space="0" w:color="auto"/>
              <w:bottom w:val="dotDotDash" w:sz="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pStyle w:val="Naslov1"/>
              <w:rPr>
                <w:sz w:val="48"/>
                <w:szCs w:val="48"/>
                <w:lang w:val="hr-HR"/>
              </w:rPr>
            </w:pPr>
          </w:p>
        </w:tc>
        <w:tc>
          <w:tcPr>
            <w:tcW w:w="1368" w:type="dxa"/>
            <w:gridSpan w:val="2"/>
            <w:tcBorders>
              <w:top w:val="wave" w:sz="6" w:space="0" w:color="auto"/>
              <w:left w:val="dotDotDash" w:sz="12" w:space="0" w:color="auto"/>
              <w:bottom w:val="dotDotDash" w:sz="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pStyle w:val="Naslov1"/>
              <w:rPr>
                <w:sz w:val="48"/>
                <w:szCs w:val="48"/>
                <w:lang w:val="hr-HR"/>
              </w:rPr>
            </w:pPr>
          </w:p>
        </w:tc>
        <w:tc>
          <w:tcPr>
            <w:tcW w:w="1368" w:type="dxa"/>
            <w:gridSpan w:val="2"/>
            <w:tcBorders>
              <w:top w:val="wave" w:sz="6" w:space="0" w:color="auto"/>
              <w:left w:val="dotDotDash" w:sz="12" w:space="0" w:color="auto"/>
              <w:bottom w:val="dotDotDash" w:sz="8" w:space="0" w:color="auto"/>
              <w:right w:val="dotted" w:sz="18" w:space="0" w:color="auto"/>
            </w:tcBorders>
          </w:tcPr>
          <w:p w:rsidR="007713B7" w:rsidRPr="009A031B" w:rsidRDefault="007713B7" w:rsidP="007776F1">
            <w:pPr>
              <w:pStyle w:val="Naslov1"/>
              <w:rPr>
                <w:sz w:val="48"/>
                <w:szCs w:val="48"/>
                <w:lang w:val="hr-HR"/>
              </w:rPr>
            </w:pPr>
          </w:p>
        </w:tc>
        <w:tc>
          <w:tcPr>
            <w:tcW w:w="684" w:type="dxa"/>
            <w:vMerge w:val="restart"/>
            <w:tcBorders>
              <w:top w:val="wave" w:sz="6" w:space="0" w:color="auto"/>
              <w:left w:val="dotted" w:sz="18" w:space="0" w:color="auto"/>
              <w:right w:val="dotDotDash" w:sz="12" w:space="0" w:color="auto"/>
            </w:tcBorders>
            <w:vAlign w:val="center"/>
          </w:tcPr>
          <w:p w:rsidR="007713B7" w:rsidRPr="009A031B" w:rsidRDefault="007713B7" w:rsidP="007776F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128" w:type="dxa"/>
            <w:gridSpan w:val="2"/>
            <w:tcBorders>
              <w:top w:val="wave" w:sz="6" w:space="0" w:color="auto"/>
              <w:left w:val="dotDotDash" w:sz="12" w:space="0" w:color="auto"/>
              <w:bottom w:val="dotDotDash" w:sz="8" w:space="0" w:color="auto"/>
              <w:right w:val="double" w:sz="4" w:space="0" w:color="auto"/>
            </w:tcBorders>
            <w:vAlign w:val="center"/>
          </w:tcPr>
          <w:p w:rsidR="007713B7" w:rsidRPr="009A031B" w:rsidRDefault="007713B7" w:rsidP="007776F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00" w:type="dxa"/>
            <w:gridSpan w:val="2"/>
            <w:tcBorders>
              <w:top w:val="dotDotDash" w:sz="8" w:space="0" w:color="auto"/>
              <w:left w:val="threeDEmboss" w:sz="12" w:space="0" w:color="auto"/>
              <w:bottom w:val="dashDotStroked" w:sz="24" w:space="0" w:color="auto"/>
              <w:right w:val="double" w:sz="6" w:space="0" w:color="auto"/>
            </w:tcBorders>
          </w:tcPr>
          <w:p w:rsidR="007713B7" w:rsidRPr="009A031B" w:rsidRDefault="007713B7" w:rsidP="007776F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12" w:type="dxa"/>
            <w:tcBorders>
              <w:top w:val="dotDotDash" w:sz="8" w:space="0" w:color="auto"/>
              <w:left w:val="double" w:sz="6" w:space="0" w:color="auto"/>
              <w:bottom w:val="dashDotStroked" w:sz="24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0000FF"/>
                <w:sz w:val="48"/>
                <w:szCs w:val="48"/>
              </w:rPr>
            </w:pPr>
          </w:p>
        </w:tc>
        <w:tc>
          <w:tcPr>
            <w:tcW w:w="594" w:type="dxa"/>
            <w:tcBorders>
              <w:top w:val="dotDotDash" w:sz="8" w:space="0" w:color="auto"/>
              <w:bottom w:val="dashDotStroked" w:sz="24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FF00FF"/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otDotDash" w:sz="8" w:space="0" w:color="auto"/>
              <w:left w:val="dotDotDash" w:sz="12" w:space="0" w:color="auto"/>
              <w:bottom w:val="dashDotStroked" w:sz="24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0000FF"/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otDotDash" w:sz="8" w:space="0" w:color="auto"/>
              <w:bottom w:val="dashDotStroked" w:sz="24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FF00FF"/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otDotDash" w:sz="8" w:space="0" w:color="auto"/>
              <w:left w:val="dotDotDash" w:sz="12" w:space="0" w:color="auto"/>
              <w:bottom w:val="dashDotStroked" w:sz="24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0000FF"/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otDotDash" w:sz="8" w:space="0" w:color="auto"/>
              <w:bottom w:val="dashDotStroked" w:sz="24" w:space="0" w:color="auto"/>
              <w:right w:val="dotted" w:sz="18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FF00FF"/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bottom w:val="dashDotStroked" w:sz="24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otDotDash" w:sz="8" w:space="0" w:color="auto"/>
              <w:left w:val="dotDotDash" w:sz="12" w:space="0" w:color="auto"/>
              <w:bottom w:val="dashDotStroked" w:sz="24" w:space="0" w:color="auto"/>
              <w:right w:val="single" w:sz="4" w:space="0" w:color="auto"/>
            </w:tcBorders>
          </w:tcPr>
          <w:p w:rsidR="007713B7" w:rsidRPr="009A031B" w:rsidRDefault="007713B7" w:rsidP="007776F1">
            <w:pPr>
              <w:jc w:val="center"/>
              <w:rPr>
                <w:color w:val="0000FF"/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otDotDash" w:sz="8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ashDotStroked" w:sz="24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30" w:type="dxa"/>
            <w:vMerge w:val="restart"/>
            <w:tcBorders>
              <w:top w:val="dashDotStroked" w:sz="24" w:space="0" w:color="auto"/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7713B7" w:rsidRPr="009A031B" w:rsidRDefault="007713B7" w:rsidP="007776F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170" w:type="dxa"/>
            <w:tcBorders>
              <w:top w:val="dashDotStroked" w:sz="24" w:space="0" w:color="auto"/>
              <w:left w:val="thinThickLargeGap" w:sz="18" w:space="0" w:color="auto"/>
              <w:righ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12" w:type="dxa"/>
            <w:tcBorders>
              <w:top w:val="dashDotStroked" w:sz="24" w:space="0" w:color="auto"/>
              <w:lef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  <w:tcBorders>
              <w:top w:val="dashDotStroked" w:sz="24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ashDotStroked" w:sz="24" w:space="0" w:color="auto"/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ashDotStroked" w:sz="24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ashDotStroked" w:sz="24" w:space="0" w:color="auto"/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dashDotStroked" w:sz="24" w:space="0" w:color="auto"/>
              <w:right w:val="dotted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 w:val="restart"/>
            <w:tcBorders>
              <w:top w:val="dashDotStroked" w:sz="24" w:space="0" w:color="auto"/>
              <w:left w:val="dotted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ashDotStroked" w:sz="24" w:space="0" w:color="auto"/>
              <w:left w:val="dotDotDash" w:sz="12" w:space="0" w:color="auto"/>
              <w:right w:val="sing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dashDotStroked" w:sz="24" w:space="0" w:color="auto"/>
              <w:left w:val="single" w:sz="4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Merge/>
            <w:tcBorders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tcBorders>
              <w:left w:val="thinThickLargeGap" w:sz="18" w:space="0" w:color="auto"/>
              <w:righ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12" w:type="dxa"/>
            <w:tcBorders>
              <w:lef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  <w:tcBorders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right w:val="dotted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dotDotDash" w:sz="12" w:space="0" w:color="auto"/>
              <w:bottom w:val="single" w:sz="18" w:space="0" w:color="auto"/>
              <w:right w:val="sing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Merge w:val="restart"/>
            <w:tcBorders>
              <w:top w:val="single" w:sz="18" w:space="0" w:color="auto"/>
              <w:left w:val="threeDEmboss" w:sz="12" w:space="0" w:color="auto"/>
              <w:right w:val="thinThickLargeGap" w:sz="18" w:space="0" w:color="auto"/>
            </w:tcBorders>
            <w:vAlign w:val="center"/>
          </w:tcPr>
          <w:p w:rsidR="007713B7" w:rsidRPr="009A031B" w:rsidRDefault="007713B7" w:rsidP="007776F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thinThickLargeGap" w:sz="18" w:space="0" w:color="auto"/>
              <w:righ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  <w:tcBorders>
              <w:top w:val="single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single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top w:val="single" w:sz="18" w:space="0" w:color="auto"/>
              <w:right w:val="dotted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dotDotDash" w:sz="12" w:space="0" w:color="auto"/>
              <w:right w:val="sing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  <w:tr w:rsidR="007713B7" w:rsidRPr="00E13C84" w:rsidTr="00777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vMerge/>
            <w:tcBorders>
              <w:left w:val="threeDEmboss" w:sz="12" w:space="0" w:color="auto"/>
              <w:bottom w:val="threeDEmboss" w:sz="18" w:space="0" w:color="auto"/>
              <w:right w:val="thinThickLargeGap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  <w:tcBorders>
              <w:left w:val="thinThickLargeGap" w:sz="18" w:space="0" w:color="auto"/>
              <w:bottom w:val="threeDEmboss" w:sz="18" w:space="0" w:color="auto"/>
              <w:right w:val="double" w:sz="6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12" w:type="dxa"/>
            <w:tcBorders>
              <w:left w:val="double" w:sz="6" w:space="0" w:color="auto"/>
              <w:bottom w:val="threeDEmboss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  <w:tcBorders>
              <w:bottom w:val="threeDEmboss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left w:val="dotDotDash" w:sz="12" w:space="0" w:color="auto"/>
              <w:bottom w:val="threeDEmboss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bottom w:val="threeDEmboss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left w:val="dotDotDash" w:sz="12" w:space="0" w:color="auto"/>
              <w:bottom w:val="threeDEmboss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tcBorders>
              <w:bottom w:val="threeDEmboss" w:sz="18" w:space="0" w:color="auto"/>
              <w:right w:val="dotted" w:sz="18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  <w:vMerge/>
            <w:tcBorders>
              <w:left w:val="dotted" w:sz="18" w:space="0" w:color="auto"/>
              <w:bottom w:val="threeDEmboss" w:sz="18" w:space="0" w:color="auto"/>
              <w:right w:val="dotDotDash" w:sz="12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dotDotDash" w:sz="12" w:space="0" w:color="auto"/>
              <w:bottom w:val="threeDEmboss" w:sz="18" w:space="0" w:color="auto"/>
              <w:right w:val="sing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reeDEmboss" w:sz="18" w:space="0" w:color="auto"/>
              <w:right w:val="double" w:sz="4" w:space="0" w:color="auto"/>
            </w:tcBorders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CCFFCC"/>
          </w:tcPr>
          <w:p w:rsidR="007713B7" w:rsidRPr="009A031B" w:rsidRDefault="007713B7" w:rsidP="007776F1">
            <w:pPr>
              <w:rPr>
                <w:sz w:val="48"/>
                <w:szCs w:val="48"/>
              </w:rPr>
            </w:pPr>
          </w:p>
        </w:tc>
      </w:tr>
    </w:tbl>
    <w:p w:rsidR="007713B7" w:rsidRDefault="007713B7">
      <w:pPr>
        <w:rPr>
          <w:sz w:val="28"/>
          <w:szCs w:val="28"/>
          <w:vertAlign w:val="baseline"/>
        </w:rPr>
      </w:pPr>
    </w:p>
    <w:p w:rsidR="007713B7" w:rsidRDefault="007713B7">
      <w:pPr>
        <w:rPr>
          <w:sz w:val="28"/>
          <w:szCs w:val="28"/>
          <w:vertAlign w:val="baseline"/>
        </w:rPr>
      </w:pPr>
    </w:p>
    <w:p w:rsidR="007713B7" w:rsidRPr="007713B7" w:rsidRDefault="007713B7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lastRenderedPageBreak/>
        <w:pict>
          <v:shape id="_x0000_s1028" type="#_x0000_t75" style="position:absolute;margin-left:.5pt;margin-top:20.95pt;width:376.25pt;height:66.5pt;z-index:251658240">
            <v:imagedata r:id="rId9" o:title=""/>
            <w10:wrap type="topAndBottom"/>
          </v:shape>
          <o:OLEObject Type="Embed" ProgID="Equation.3" ShapeID="_x0000_s1028" DrawAspect="Content" ObjectID="_1523164916" r:id="rId10"/>
        </w:pict>
      </w: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9"/>
        <w:gridCol w:w="3117"/>
        <w:gridCol w:w="1272"/>
      </w:tblGrid>
      <w:tr w:rsidR="007713B7" w:rsidRPr="007713B7" w:rsidTr="007776F1">
        <w:tc>
          <w:tcPr>
            <w:tcW w:w="10008" w:type="dxa"/>
            <w:gridSpan w:val="2"/>
          </w:tcPr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</w:pPr>
            <w:r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>GRAFIKA</w:t>
            </w:r>
          </w:p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</w:pP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zadatak </w:t>
            </w:r>
          </w:p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Tekst: </w:t>
            </w:r>
            <w:proofErr w:type="spellStart"/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>Hello</w:t>
            </w:r>
            <w:proofErr w:type="spellEnd"/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 / Font: </w:t>
            </w:r>
            <w:proofErr w:type="spellStart"/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>Helvetica</w:t>
            </w:r>
            <w:proofErr w:type="spellEnd"/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 40 / Boja: </w:t>
            </w: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u w:val="single"/>
                <w:vertAlign w:val="baseline"/>
              </w:rPr>
              <w:t>iznutra</w:t>
            </w: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 zelena boja, </w:t>
            </w: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u w:val="single"/>
                <w:vertAlign w:val="baseline"/>
              </w:rPr>
              <w:t>izvana</w:t>
            </w: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 plava debela linija</w:t>
            </w:r>
          </w:p>
        </w:tc>
        <w:tc>
          <w:tcPr>
            <w:tcW w:w="1314" w:type="dxa"/>
          </w:tcPr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  <w:r w:rsidRPr="007713B7">
              <w:rPr>
                <w:rFonts w:ascii="Comic Sans MS" w:hAnsi="Comic Sans MS"/>
                <w:bCs/>
                <w:i/>
                <w:noProof/>
                <w:color w:val="0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-21.45pt;margin-top:38.4pt;width:97.4pt;height:28.8pt;rotation:90;z-index:251660288" fillcolor="black">
                  <v:shadow color="#868686"/>
                  <v:textpath style="font-family:&quot;Arial Black&quot;;v-rotate-letters:t;v-text-kern:t" trim="t" fitpath="t" string="Hello"/>
                </v:shape>
              </w:pict>
            </w: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713B7" w:rsidRPr="007713B7" w:rsidTr="007776F1">
        <w:tc>
          <w:tcPr>
            <w:tcW w:w="6768" w:type="dxa"/>
          </w:tcPr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</w:pP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 xml:space="preserve">zadatak </w:t>
            </w:r>
          </w:p>
          <w:p w:rsidR="007713B7" w:rsidRPr="007713B7" w:rsidRDefault="007713B7" w:rsidP="007776F1">
            <w:pPr>
              <w:ind w:left="360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  <w:vertAlign w:val="baseline"/>
              </w:rPr>
              <w:t>Nacrtaj oblik i dodaj mu 3-D efekt na lijevo</w:t>
            </w:r>
            <w:r w:rsidRPr="007713B7"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gridSpan w:val="2"/>
          </w:tcPr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  <w:r w:rsidRPr="007713B7">
              <w:rPr>
                <w:rFonts w:ascii="Comic Sans MS" w:hAnsi="Comic Sans MS"/>
                <w:bCs/>
                <w:iCs/>
                <w:noProof/>
                <w:color w:val="000000"/>
                <w:sz w:val="28"/>
                <w:szCs w:val="28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0" type="#_x0000_t184" style="position:absolute;margin-left:3.7pt;margin-top:1.5pt;width:63pt;height:1in;z-index:251661312">
                  <o:extrusion v:ext="view" backdepth="1in" on="t" rotationangle="-25,25" viewpoint="0,0" viewpointorigin="0,0" skewangle="0" skewamt="0" lightposition=",50000" type="perspective"/>
                </v:shape>
              </w:pict>
            </w:r>
          </w:p>
          <w:p w:rsidR="007713B7" w:rsidRPr="007713B7" w:rsidRDefault="007713B7" w:rsidP="007776F1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  <w:p w:rsidR="007713B7" w:rsidRPr="007713B7" w:rsidRDefault="007713B7" w:rsidP="007776F1">
            <w:pPr>
              <w:rPr>
                <w:rFonts w:ascii="Comic Sans MS" w:hAnsi="Comic Sans MS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p w:rsidR="007713B7" w:rsidRPr="007713B7" w:rsidRDefault="007713B7" w:rsidP="007713B7">
      <w:pPr>
        <w:rPr>
          <w:sz w:val="28"/>
          <w:szCs w:val="28"/>
        </w:rPr>
      </w:pPr>
    </w:p>
    <w:sectPr w:rsidR="007713B7" w:rsidRPr="007713B7" w:rsidSect="007713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nhardFashion BT">
    <w:altName w:val="Swis721 BdOul BT"/>
    <w:charset w:val="00"/>
    <w:family w:val="decorative"/>
    <w:pitch w:val="variable"/>
    <w:sig w:usb0="00000001" w:usb1="00000000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71D"/>
    <w:multiLevelType w:val="hybridMultilevel"/>
    <w:tmpl w:val="65B44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A349C"/>
    <w:multiLevelType w:val="hybridMultilevel"/>
    <w:tmpl w:val="1818D052"/>
    <w:lvl w:ilvl="0" w:tplc="EB7E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713B7"/>
    <w:rsid w:val="000A3CE0"/>
    <w:rsid w:val="00281018"/>
    <w:rsid w:val="003A6E9A"/>
    <w:rsid w:val="007713B7"/>
    <w:rsid w:val="00813089"/>
    <w:rsid w:val="008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713B7"/>
    <w:pPr>
      <w:keepNext/>
      <w:jc w:val="center"/>
      <w:outlineLvl w:val="0"/>
    </w:pPr>
    <w:rPr>
      <w:sz w:val="28"/>
      <w:szCs w:val="20"/>
      <w:vertAlign w:val="baseline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7713B7"/>
    <w:pPr>
      <w:keepNext/>
      <w:jc w:val="center"/>
      <w:outlineLvl w:val="1"/>
    </w:pPr>
    <w:rPr>
      <w:b/>
      <w:sz w:val="20"/>
      <w:szCs w:val="20"/>
      <w:vertAlign w:val="baseline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13B7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basedOn w:val="Zadanifontodlomka"/>
    <w:rsid w:val="007713B7"/>
  </w:style>
  <w:style w:type="character" w:styleId="Hiperveza">
    <w:name w:val="Hyperlink"/>
    <w:basedOn w:val="Zadanifontodlomka"/>
    <w:uiPriority w:val="99"/>
    <w:semiHidden/>
    <w:unhideWhenUsed/>
    <w:rsid w:val="007713B7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7713B7"/>
    <w:pPr>
      <w:jc w:val="center"/>
    </w:pPr>
    <w:rPr>
      <w:sz w:val="36"/>
      <w:szCs w:val="20"/>
      <w:vertAlign w:val="baseline"/>
      <w:lang w:val="en-US" w:eastAsia="en-US"/>
    </w:rPr>
  </w:style>
  <w:style w:type="character" w:customStyle="1" w:styleId="NaslovChar">
    <w:name w:val="Naslov Char"/>
    <w:basedOn w:val="Zadanifontodlomka"/>
    <w:link w:val="Naslov"/>
    <w:rsid w:val="007713B7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Tijeloteksta">
    <w:name w:val="Body Text"/>
    <w:basedOn w:val="Normal"/>
    <w:link w:val="TijelotekstaChar"/>
    <w:semiHidden/>
    <w:rsid w:val="007713B7"/>
    <w:pPr>
      <w:jc w:val="both"/>
    </w:pPr>
    <w:rPr>
      <w:szCs w:val="20"/>
      <w:vertAlign w:val="baseline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713B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1Char">
    <w:name w:val="Naslov 1 Char"/>
    <w:basedOn w:val="Zadanifontodlomka"/>
    <w:link w:val="Naslov1"/>
    <w:rsid w:val="007713B7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Naslov2Char">
    <w:name w:val="Naslov 2 Char"/>
    <w:basedOn w:val="Zadanifontodlomka"/>
    <w:link w:val="Naslov2"/>
    <w:rsid w:val="007713B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Met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50CB-11A2-4ADC-97AC-E23A3CC3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2016-04-26T06:18:00Z</dcterms:created>
  <dcterms:modified xsi:type="dcterms:W3CDTF">2016-04-26T06:35:00Z</dcterms:modified>
</cp:coreProperties>
</file>